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42C02F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7B" w:rsidRDefault="00F504D6" w:rsidP="00487DE1">
      <w:pPr>
        <w:jc w:val="center"/>
      </w:pPr>
      <w:r>
        <w:rPr>
          <w:noProof/>
          <w:lang w:val="en-US"/>
        </w:rPr>
        <w:drawing>
          <wp:inline distT="0" distB="0" distL="0" distR="0" wp14:anchorId="7F363689" wp14:editId="5DD7200D">
            <wp:extent cx="1914525" cy="781050"/>
            <wp:effectExtent l="0" t="0" r="9525" b="0"/>
            <wp:docPr id="2" name="Billed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04" w:rsidRDefault="00B14A04" w:rsidP="00F504D6">
      <w:pPr>
        <w:jc w:val="center"/>
        <w:rPr>
          <w:b/>
          <w:color w:val="1F497D" w:themeColor="text2"/>
          <w:sz w:val="28"/>
          <w:lang w:val="en-US"/>
        </w:rPr>
      </w:pPr>
    </w:p>
    <w:p w:rsidR="00F504D6" w:rsidRPr="00891117" w:rsidRDefault="00862EA4" w:rsidP="00F504D6">
      <w:pPr>
        <w:jc w:val="center"/>
        <w:rPr>
          <w:b/>
          <w:color w:val="1F497D" w:themeColor="text2"/>
          <w:sz w:val="28"/>
          <w:lang w:val="en-US"/>
        </w:rPr>
      </w:pPr>
      <w:r w:rsidRPr="00891117">
        <w:rPr>
          <w:b/>
          <w:color w:val="1F497D" w:themeColor="text2"/>
          <w:sz w:val="28"/>
          <w:lang w:val="en-US"/>
        </w:rPr>
        <w:t>Training</w:t>
      </w:r>
      <w:r w:rsidR="00F504D6" w:rsidRPr="00891117">
        <w:rPr>
          <w:b/>
          <w:color w:val="1F497D" w:themeColor="text2"/>
          <w:sz w:val="28"/>
          <w:lang w:val="en-US"/>
        </w:rPr>
        <w:t xml:space="preserve"> in Cross-Cutting Issues</w:t>
      </w:r>
    </w:p>
    <w:p w:rsidR="00F504D6" w:rsidRDefault="00651F5A" w:rsidP="008B2D76">
      <w:pPr>
        <w:jc w:val="center"/>
        <w:rPr>
          <w:b/>
          <w:color w:val="1F497D" w:themeColor="text2"/>
          <w:sz w:val="28"/>
          <w:lang w:val="en-US"/>
        </w:rPr>
      </w:pPr>
      <w:r>
        <w:rPr>
          <w:b/>
          <w:color w:val="1F497D" w:themeColor="text2"/>
          <w:sz w:val="28"/>
          <w:lang w:val="en-US"/>
        </w:rPr>
        <w:t>22</w:t>
      </w:r>
      <w:r w:rsidRPr="00651F5A">
        <w:rPr>
          <w:b/>
          <w:color w:val="1F497D" w:themeColor="text2"/>
          <w:sz w:val="28"/>
          <w:vertAlign w:val="superscript"/>
          <w:lang w:val="en-US"/>
        </w:rPr>
        <w:t>nd</w:t>
      </w:r>
      <w:r>
        <w:rPr>
          <w:b/>
          <w:color w:val="1F497D" w:themeColor="text2"/>
          <w:sz w:val="28"/>
          <w:lang w:val="en-US"/>
        </w:rPr>
        <w:t xml:space="preserve"> </w:t>
      </w:r>
      <w:r w:rsidR="00F504D6" w:rsidRPr="00F504D6">
        <w:rPr>
          <w:b/>
          <w:color w:val="1F497D" w:themeColor="text2"/>
          <w:sz w:val="28"/>
          <w:lang w:val="en-US"/>
        </w:rPr>
        <w:t xml:space="preserve">and </w:t>
      </w:r>
      <w:r>
        <w:rPr>
          <w:b/>
          <w:color w:val="1F497D" w:themeColor="text2"/>
          <w:sz w:val="28"/>
          <w:lang w:val="en-US"/>
        </w:rPr>
        <w:t>23</w:t>
      </w:r>
      <w:r w:rsidRPr="00651F5A">
        <w:rPr>
          <w:b/>
          <w:color w:val="1F497D" w:themeColor="text2"/>
          <w:sz w:val="28"/>
          <w:vertAlign w:val="superscript"/>
          <w:lang w:val="en-US"/>
        </w:rPr>
        <w:t>rd</w:t>
      </w:r>
      <w:r w:rsidR="00F504D6" w:rsidRPr="00F504D6">
        <w:rPr>
          <w:b/>
          <w:color w:val="1F497D" w:themeColor="text2"/>
          <w:sz w:val="28"/>
          <w:lang w:val="en-US"/>
        </w:rPr>
        <w:t xml:space="preserve"> of </w:t>
      </w:r>
      <w:r>
        <w:rPr>
          <w:b/>
          <w:color w:val="1F497D" w:themeColor="text2"/>
          <w:sz w:val="28"/>
          <w:lang w:val="en-US"/>
        </w:rPr>
        <w:t>February</w:t>
      </w:r>
      <w:r w:rsidR="00F504D6" w:rsidRPr="00F504D6">
        <w:rPr>
          <w:b/>
          <w:color w:val="1F497D" w:themeColor="text2"/>
          <w:sz w:val="28"/>
          <w:lang w:val="en-US"/>
        </w:rPr>
        <w:t xml:space="preserve"> 201</w:t>
      </w:r>
      <w:r>
        <w:rPr>
          <w:b/>
          <w:color w:val="1F497D" w:themeColor="text2"/>
          <w:sz w:val="28"/>
          <w:lang w:val="en-US"/>
        </w:rPr>
        <w:t>8</w:t>
      </w:r>
      <w:r w:rsidR="00F504D6" w:rsidRPr="00F504D6">
        <w:rPr>
          <w:b/>
          <w:color w:val="1F497D" w:themeColor="text2"/>
          <w:sz w:val="28"/>
          <w:lang w:val="en-US"/>
        </w:rPr>
        <w:t>, Lisbon</w:t>
      </w:r>
    </w:p>
    <w:p w:rsidR="00651F5A" w:rsidRDefault="00651F5A" w:rsidP="006E0EB5">
      <w:pPr>
        <w:jc w:val="center"/>
        <w:rPr>
          <w:b/>
          <w:color w:val="1F497D" w:themeColor="text2"/>
          <w:sz w:val="28"/>
          <w:lang w:val="en-US"/>
        </w:rPr>
      </w:pPr>
    </w:p>
    <w:p w:rsidR="006101AA" w:rsidRDefault="009844E3" w:rsidP="006E0EB5">
      <w:pPr>
        <w:jc w:val="center"/>
        <w:rPr>
          <w:b/>
          <w:color w:val="FF6600"/>
          <w:sz w:val="28"/>
          <w:lang w:val="en-US"/>
        </w:rPr>
      </w:pPr>
      <w:r>
        <w:rPr>
          <w:b/>
          <w:color w:val="FF6600"/>
          <w:sz w:val="28"/>
          <w:lang w:val="en-US"/>
        </w:rPr>
        <w:t>Agenda</w:t>
      </w:r>
    </w:p>
    <w:tbl>
      <w:tblPr>
        <w:tblStyle w:val="Tabelacomgrelha"/>
        <w:tblW w:w="9605" w:type="dxa"/>
        <w:tblInd w:w="-885" w:type="dxa"/>
        <w:tblBorders>
          <w:top w:val="single" w:sz="4" w:space="0" w:color="1F497D" w:themeColor="text2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709"/>
        <w:gridCol w:w="4217"/>
      </w:tblGrid>
      <w:tr w:rsidR="009844E3" w:rsidRPr="002A68EB" w:rsidTr="009844E3">
        <w:tc>
          <w:tcPr>
            <w:tcW w:w="4679" w:type="dxa"/>
            <w:tcBorders>
              <w:top w:val="nil"/>
              <w:bottom w:val="single" w:sz="12" w:space="0" w:color="1F497D" w:themeColor="text2"/>
            </w:tcBorders>
          </w:tcPr>
          <w:p w:rsidR="009844E3" w:rsidRPr="005312EA" w:rsidRDefault="009844E3" w:rsidP="0090155A">
            <w:pPr>
              <w:rPr>
                <w:b/>
                <w:color w:val="1F497D" w:themeColor="text2"/>
                <w:sz w:val="24"/>
                <w:lang w:val="en-US"/>
              </w:rPr>
            </w:pPr>
            <w:r w:rsidRPr="005312EA">
              <w:rPr>
                <w:b/>
                <w:color w:val="1F497D" w:themeColor="text2"/>
                <w:sz w:val="24"/>
                <w:lang w:val="en-US"/>
              </w:rPr>
              <w:t xml:space="preserve">              </w:t>
            </w:r>
            <w:r w:rsidR="00651F5A" w:rsidRPr="00651F5A">
              <w:rPr>
                <w:b/>
                <w:color w:val="1F497D" w:themeColor="text2"/>
                <w:sz w:val="24"/>
                <w:lang w:val="en-US"/>
              </w:rPr>
              <w:t>22</w:t>
            </w:r>
            <w:r w:rsidR="00651F5A" w:rsidRPr="00651F5A">
              <w:rPr>
                <w:b/>
                <w:color w:val="1F497D" w:themeColor="text2"/>
                <w:sz w:val="24"/>
                <w:vertAlign w:val="superscript"/>
                <w:lang w:val="en-US"/>
              </w:rPr>
              <w:t>nd</w:t>
            </w:r>
            <w:r w:rsidR="00651F5A">
              <w:rPr>
                <w:b/>
                <w:color w:val="1F497D" w:themeColor="text2"/>
                <w:sz w:val="24"/>
                <w:lang w:val="en-US"/>
              </w:rPr>
              <w:t xml:space="preserve"> of February</w:t>
            </w:r>
          </w:p>
          <w:p w:rsidR="009844E3" w:rsidRPr="005312EA" w:rsidRDefault="009844E3" w:rsidP="0090155A">
            <w:pPr>
              <w:rPr>
                <w:b/>
                <w:color w:val="1F497D" w:themeColor="text2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12" w:space="0" w:color="1F497D" w:themeColor="text2"/>
            </w:tcBorders>
          </w:tcPr>
          <w:p w:rsidR="009844E3" w:rsidRPr="002A68EB" w:rsidRDefault="009844E3" w:rsidP="0090155A">
            <w:pPr>
              <w:rPr>
                <w:b/>
                <w:color w:val="1F497D" w:themeColor="text2"/>
                <w:lang w:val="en-US"/>
              </w:rPr>
            </w:pPr>
          </w:p>
        </w:tc>
        <w:tc>
          <w:tcPr>
            <w:tcW w:w="4217" w:type="dxa"/>
            <w:tcBorders>
              <w:top w:val="nil"/>
              <w:bottom w:val="single" w:sz="12" w:space="0" w:color="1F497D" w:themeColor="text2"/>
            </w:tcBorders>
          </w:tcPr>
          <w:p w:rsidR="009844E3" w:rsidRPr="002A68EB" w:rsidRDefault="009844E3" w:rsidP="0090155A">
            <w:pPr>
              <w:rPr>
                <w:b/>
                <w:color w:val="1F497D" w:themeColor="text2"/>
                <w:lang w:val="en-US"/>
              </w:rPr>
            </w:pPr>
            <w:r w:rsidRPr="002A68EB">
              <w:rPr>
                <w:b/>
                <w:color w:val="1F497D" w:themeColor="text2"/>
                <w:lang w:val="en-US"/>
              </w:rPr>
              <w:t xml:space="preserve">             </w:t>
            </w:r>
            <w:r w:rsidR="00651F5A">
              <w:rPr>
                <w:b/>
                <w:color w:val="1F497D" w:themeColor="text2"/>
                <w:sz w:val="24"/>
                <w:lang w:val="en-US"/>
              </w:rPr>
              <w:t>23</w:t>
            </w:r>
            <w:r w:rsidR="00651F5A">
              <w:rPr>
                <w:b/>
                <w:color w:val="1F497D" w:themeColor="text2"/>
                <w:sz w:val="24"/>
                <w:vertAlign w:val="superscript"/>
                <w:lang w:val="en-US"/>
              </w:rPr>
              <w:t>r</w:t>
            </w:r>
            <w:r w:rsidR="00651F5A" w:rsidRPr="00651F5A">
              <w:rPr>
                <w:b/>
                <w:color w:val="1F497D" w:themeColor="text2"/>
                <w:sz w:val="24"/>
                <w:vertAlign w:val="superscript"/>
                <w:lang w:val="en-US"/>
              </w:rPr>
              <w:t>d</w:t>
            </w:r>
            <w:r w:rsidR="00651F5A">
              <w:rPr>
                <w:b/>
                <w:color w:val="1F497D" w:themeColor="text2"/>
                <w:sz w:val="24"/>
                <w:lang w:val="en-US"/>
              </w:rPr>
              <w:t xml:space="preserve"> of February</w:t>
            </w:r>
          </w:p>
        </w:tc>
      </w:tr>
      <w:tr w:rsidR="009844E3" w:rsidRPr="00B14A04" w:rsidTr="009844E3">
        <w:tc>
          <w:tcPr>
            <w:tcW w:w="467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9844E3" w:rsidRPr="00E12ED5" w:rsidRDefault="009844E3" w:rsidP="0090155A">
            <w:pPr>
              <w:rPr>
                <w:b/>
                <w:color w:val="1F497D" w:themeColor="text2"/>
                <w:sz w:val="24"/>
                <w:lang w:val="en-US"/>
              </w:rPr>
            </w:pPr>
          </w:p>
          <w:p w:rsidR="009844E3" w:rsidRDefault="00651F5A" w:rsidP="0090155A">
            <w:pPr>
              <w:rPr>
                <w:color w:val="1F497D"/>
                <w:lang w:val="en-GB"/>
              </w:rPr>
            </w:pPr>
            <w:r>
              <w:rPr>
                <w:b/>
                <w:color w:val="1F497D" w:themeColor="text2"/>
                <w:sz w:val="24"/>
                <w:lang w:val="en-US"/>
              </w:rPr>
              <w:t>8</w:t>
            </w:r>
            <w:r w:rsidR="009844E3" w:rsidRPr="00E12ED5">
              <w:rPr>
                <w:b/>
                <w:color w:val="1F497D" w:themeColor="text2"/>
                <w:sz w:val="24"/>
                <w:lang w:val="en-US"/>
              </w:rPr>
              <w:t>:</w:t>
            </w:r>
            <w:r>
              <w:rPr>
                <w:b/>
                <w:color w:val="1F497D" w:themeColor="text2"/>
                <w:sz w:val="24"/>
                <w:lang w:val="en-US"/>
              </w:rPr>
              <w:t>3</w:t>
            </w:r>
            <w:r w:rsidR="009844E3" w:rsidRPr="00E12ED5">
              <w:rPr>
                <w:b/>
                <w:color w:val="1F497D" w:themeColor="text2"/>
                <w:sz w:val="24"/>
                <w:lang w:val="en-US"/>
              </w:rPr>
              <w:t xml:space="preserve">0   </w:t>
            </w:r>
            <w:r w:rsidR="009844E3">
              <w:rPr>
                <w:b/>
                <w:color w:val="1F497D" w:themeColor="text2"/>
                <w:sz w:val="24"/>
                <w:lang w:val="en-US"/>
              </w:rPr>
              <w:t xml:space="preserve"> Welcome address and introduction to the NCP Academy</w:t>
            </w:r>
            <w:r w:rsidR="009844E3" w:rsidRPr="007D74FA">
              <w:rPr>
                <w:color w:val="1F497D"/>
                <w:lang w:val="en-GB"/>
              </w:rPr>
              <w:t xml:space="preserve"> - </w:t>
            </w:r>
            <w:r w:rsidR="009844E3">
              <w:rPr>
                <w:color w:val="1F497D"/>
                <w:lang w:val="en-GB"/>
              </w:rPr>
              <w:t>GPPQ/FCT</w:t>
            </w:r>
          </w:p>
          <w:p w:rsidR="00521143" w:rsidRDefault="00521143" w:rsidP="0090155A">
            <w:pPr>
              <w:rPr>
                <w:b/>
                <w:color w:val="1F497D" w:themeColor="text2"/>
                <w:sz w:val="24"/>
                <w:lang w:val="en-GB"/>
              </w:rPr>
            </w:pPr>
          </w:p>
          <w:p w:rsidR="009844E3" w:rsidRPr="00E12ED5" w:rsidRDefault="00CF0926" w:rsidP="0090155A">
            <w:pPr>
              <w:rPr>
                <w:b/>
                <w:color w:val="1F497D" w:themeColor="text2"/>
                <w:sz w:val="24"/>
                <w:lang w:val="en-US"/>
              </w:rPr>
            </w:pPr>
            <w:r>
              <w:rPr>
                <w:b/>
                <w:color w:val="1F497D" w:themeColor="text2"/>
                <w:sz w:val="24"/>
                <w:lang w:val="en-US"/>
              </w:rPr>
              <w:t xml:space="preserve">         </w:t>
            </w:r>
            <w:r w:rsidR="009844E3" w:rsidRPr="00E12ED5">
              <w:rPr>
                <w:b/>
                <w:color w:val="1F497D" w:themeColor="text2"/>
                <w:sz w:val="24"/>
                <w:lang w:val="en-US"/>
              </w:rPr>
              <w:t xml:space="preserve">   </w:t>
            </w:r>
            <w:r w:rsidR="00651F5A">
              <w:rPr>
                <w:b/>
                <w:color w:val="1F497D" w:themeColor="text2"/>
                <w:sz w:val="24"/>
                <w:lang w:val="en-US"/>
              </w:rPr>
              <w:t>Gender Issues</w:t>
            </w:r>
            <w:r w:rsidR="00651F5A" w:rsidRPr="00E12ED5">
              <w:rPr>
                <w:b/>
                <w:color w:val="1F497D" w:themeColor="text2"/>
                <w:sz w:val="24"/>
                <w:lang w:val="en-US"/>
              </w:rPr>
              <w:t xml:space="preserve"> </w:t>
            </w:r>
            <w:r w:rsidR="009844E3" w:rsidRPr="00E12ED5">
              <w:rPr>
                <w:b/>
                <w:color w:val="1F497D" w:themeColor="text2"/>
                <w:sz w:val="24"/>
                <w:lang w:val="en-US"/>
              </w:rPr>
              <w:t xml:space="preserve">Ethics </w:t>
            </w:r>
            <w:r w:rsidR="009844E3">
              <w:rPr>
                <w:b/>
                <w:color w:val="1F497D" w:themeColor="text2"/>
                <w:sz w:val="24"/>
                <w:lang w:val="en-US"/>
              </w:rPr>
              <w:t>in H2020</w:t>
            </w:r>
          </w:p>
          <w:p w:rsidR="009844E3" w:rsidRPr="00E12ED5" w:rsidRDefault="009844E3" w:rsidP="0090155A">
            <w:pPr>
              <w:rPr>
                <w:b/>
                <w:color w:val="1F497D" w:themeColor="text2"/>
                <w:sz w:val="24"/>
                <w:lang w:val="en-US"/>
              </w:rPr>
            </w:pPr>
          </w:p>
          <w:p w:rsidR="00651F5A" w:rsidRDefault="00651F5A" w:rsidP="00651F5A">
            <w:pPr>
              <w:autoSpaceDE w:val="0"/>
              <w:autoSpaceDN w:val="0"/>
              <w:rPr>
                <w:color w:val="1F497D"/>
                <w:lang w:val="en-GB"/>
              </w:rPr>
            </w:pPr>
            <w:r w:rsidRPr="002A68EB">
              <w:rPr>
                <w:color w:val="1F497D"/>
                <w:lang w:val="en-GB"/>
              </w:rPr>
              <w:t>Gender equality provisions in Horizon 2020</w:t>
            </w:r>
          </w:p>
          <w:p w:rsidR="00651F5A" w:rsidRPr="00BD173F" w:rsidRDefault="00651F5A" w:rsidP="00651F5A">
            <w:pPr>
              <w:autoSpaceDE w:val="0"/>
              <w:autoSpaceDN w:val="0"/>
              <w:rPr>
                <w:color w:val="1F497D"/>
              </w:rPr>
            </w:pPr>
            <w:r w:rsidRPr="00BD173F">
              <w:rPr>
                <w:rFonts w:ascii="Verdana" w:hAnsi="Verdana"/>
                <w:color w:val="1F497D"/>
                <w:sz w:val="18"/>
                <w:szCs w:val="18"/>
                <w:lang w:eastAsia="en-GB"/>
              </w:rPr>
              <w:t>Sector “</w:t>
            </w:r>
            <w:proofErr w:type="spellStart"/>
            <w:r w:rsidRPr="00BD173F">
              <w:rPr>
                <w:rFonts w:ascii="Verdana" w:hAnsi="Verdana"/>
                <w:color w:val="1F497D"/>
                <w:sz w:val="18"/>
                <w:szCs w:val="18"/>
                <w:lang w:eastAsia="en-GB"/>
              </w:rPr>
              <w:t>Gender</w:t>
            </w:r>
            <w:proofErr w:type="spellEnd"/>
            <w:r w:rsidRPr="00BD173F">
              <w:rPr>
                <w:rFonts w:ascii="Verdana" w:hAnsi="Verdana"/>
                <w:color w:val="1F497D"/>
                <w:sz w:val="18"/>
                <w:szCs w:val="18"/>
                <w:lang w:eastAsia="en-GB"/>
              </w:rPr>
              <w:t>”</w:t>
            </w:r>
            <w:r>
              <w:rPr>
                <w:rFonts w:ascii="Verdana" w:hAnsi="Verdana"/>
                <w:color w:val="1F497D"/>
                <w:sz w:val="18"/>
                <w:szCs w:val="18"/>
                <w:lang w:eastAsia="en-GB"/>
              </w:rPr>
              <w:t xml:space="preserve"> </w:t>
            </w:r>
            <w:r>
              <w:rPr>
                <w:color w:val="1F497D"/>
              </w:rPr>
              <w:t>DG RTD (</w:t>
            </w:r>
            <w:proofErr w:type="spellStart"/>
            <w:r>
              <w:rPr>
                <w:color w:val="1F497D"/>
              </w:rPr>
              <w:t>tbc</w:t>
            </w:r>
            <w:proofErr w:type="spellEnd"/>
            <w:r>
              <w:rPr>
                <w:color w:val="1F497D"/>
              </w:rPr>
              <w:t>)</w:t>
            </w:r>
          </w:p>
          <w:p w:rsidR="00651F5A" w:rsidRPr="00BD173F" w:rsidRDefault="00651F5A" w:rsidP="00651F5A">
            <w:pPr>
              <w:autoSpaceDE w:val="0"/>
              <w:autoSpaceDN w:val="0"/>
              <w:rPr>
                <w:color w:val="1F497D"/>
              </w:rPr>
            </w:pPr>
          </w:p>
          <w:p w:rsidR="00651F5A" w:rsidRDefault="00651F5A" w:rsidP="00651F5A">
            <w:pPr>
              <w:rPr>
                <w:color w:val="1F497D"/>
                <w:lang w:val="en-GB"/>
              </w:rPr>
            </w:pPr>
            <w:r w:rsidRPr="002A68EB">
              <w:rPr>
                <w:color w:val="1F497D"/>
                <w:lang w:val="en-GB"/>
              </w:rPr>
              <w:t>Gender dimension</w:t>
            </w:r>
            <w:r>
              <w:rPr>
                <w:color w:val="1F497D"/>
                <w:lang w:val="en-GB"/>
              </w:rPr>
              <w:t xml:space="preserve"> in research content  - what it m</w:t>
            </w:r>
            <w:r w:rsidRPr="002A68EB">
              <w:rPr>
                <w:color w:val="1F497D"/>
                <w:lang w:val="en-GB"/>
              </w:rPr>
              <w:t>eans</w:t>
            </w:r>
            <w:r>
              <w:rPr>
                <w:color w:val="1F497D"/>
                <w:lang w:val="en-GB"/>
              </w:rPr>
              <w:t xml:space="preserve"> </w:t>
            </w:r>
            <w:r w:rsidRPr="002A68EB">
              <w:rPr>
                <w:color w:val="1F497D"/>
                <w:lang w:val="en-GB"/>
              </w:rPr>
              <w:t>and how to integrate in research project</w:t>
            </w:r>
            <w:r>
              <w:rPr>
                <w:color w:val="1F497D"/>
                <w:lang w:val="en-GB"/>
              </w:rPr>
              <w:t>s</w:t>
            </w:r>
          </w:p>
          <w:p w:rsidR="00651F5A" w:rsidRPr="00414319" w:rsidRDefault="00651F5A" w:rsidP="00651F5A">
            <w:pPr>
              <w:rPr>
                <w:color w:val="1F497D"/>
              </w:rPr>
            </w:pPr>
            <w:r w:rsidRPr="00CF0926">
              <w:rPr>
                <w:i/>
                <w:color w:val="1F497D"/>
              </w:rPr>
              <w:t xml:space="preserve">Katrien </w:t>
            </w:r>
            <w:proofErr w:type="spellStart"/>
            <w:r w:rsidRPr="00CF0926">
              <w:rPr>
                <w:i/>
                <w:color w:val="1F497D"/>
              </w:rPr>
              <w:t>Vanderheyden</w:t>
            </w:r>
            <w:proofErr w:type="spellEnd"/>
            <w:r>
              <w:rPr>
                <w:color w:val="1F497D"/>
              </w:rPr>
              <w:t xml:space="preserve">, </w:t>
            </w:r>
            <w:proofErr w:type="spellStart"/>
            <w:r w:rsidRPr="00414319">
              <w:rPr>
                <w:color w:val="1F497D"/>
              </w:rPr>
              <w:t>Yellow</w:t>
            </w:r>
            <w:proofErr w:type="spellEnd"/>
            <w:r w:rsidRPr="00414319">
              <w:rPr>
                <w:color w:val="1F497D"/>
              </w:rPr>
              <w:t xml:space="preserve"> </w:t>
            </w:r>
            <w:proofErr w:type="spellStart"/>
            <w:r w:rsidRPr="00414319">
              <w:rPr>
                <w:color w:val="1F497D"/>
              </w:rPr>
              <w:t>Window</w:t>
            </w:r>
            <w:proofErr w:type="spellEnd"/>
          </w:p>
          <w:p w:rsidR="009844E3" w:rsidRPr="00AD45C2" w:rsidRDefault="009844E3" w:rsidP="0090155A">
            <w:pPr>
              <w:rPr>
                <w:b/>
                <w:color w:val="1F497D" w:themeColor="text2"/>
              </w:rPr>
            </w:pPr>
          </w:p>
          <w:p w:rsidR="009844E3" w:rsidRPr="00AD45C2" w:rsidRDefault="009844E3" w:rsidP="0090155A">
            <w:pPr>
              <w:rPr>
                <w:b/>
                <w:color w:val="1F497D" w:themeColor="text2"/>
              </w:rPr>
            </w:pPr>
          </w:p>
        </w:tc>
        <w:tc>
          <w:tcPr>
            <w:tcW w:w="70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9844E3" w:rsidRPr="00AD45C2" w:rsidRDefault="009844E3" w:rsidP="0090155A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421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9844E3" w:rsidRPr="00CF0926" w:rsidRDefault="009844E3" w:rsidP="0090155A">
            <w:pPr>
              <w:rPr>
                <w:b/>
                <w:color w:val="1F497D" w:themeColor="text2"/>
                <w:sz w:val="24"/>
              </w:rPr>
            </w:pPr>
          </w:p>
          <w:p w:rsidR="00651F5A" w:rsidRPr="00E12ED5" w:rsidRDefault="000D5B33" w:rsidP="00651F5A">
            <w:pPr>
              <w:rPr>
                <w:b/>
                <w:color w:val="1F497D" w:themeColor="text2"/>
                <w:sz w:val="24"/>
                <w:lang w:val="en-US"/>
              </w:rPr>
            </w:pPr>
            <w:r>
              <w:rPr>
                <w:b/>
                <w:color w:val="1F497D" w:themeColor="text2"/>
                <w:sz w:val="24"/>
                <w:lang w:val="en-US"/>
              </w:rPr>
              <w:t>9</w:t>
            </w:r>
            <w:r w:rsidR="009844E3" w:rsidRPr="009B476E">
              <w:rPr>
                <w:b/>
                <w:color w:val="1F497D" w:themeColor="text2"/>
                <w:sz w:val="24"/>
                <w:lang w:val="en-US"/>
              </w:rPr>
              <w:t>:</w:t>
            </w:r>
            <w:r>
              <w:rPr>
                <w:b/>
                <w:color w:val="1F497D" w:themeColor="text2"/>
                <w:sz w:val="24"/>
                <w:lang w:val="en-US"/>
              </w:rPr>
              <w:t>0</w:t>
            </w:r>
            <w:r w:rsidR="009844E3" w:rsidRPr="009B476E">
              <w:rPr>
                <w:b/>
                <w:color w:val="1F497D" w:themeColor="text2"/>
                <w:sz w:val="24"/>
                <w:lang w:val="en-US"/>
              </w:rPr>
              <w:t xml:space="preserve">0     </w:t>
            </w:r>
            <w:r w:rsidR="00651F5A" w:rsidRPr="00E12ED5">
              <w:rPr>
                <w:b/>
                <w:color w:val="1F497D" w:themeColor="text2"/>
                <w:sz w:val="24"/>
                <w:lang w:val="en-US"/>
              </w:rPr>
              <w:t xml:space="preserve">Ethics </w:t>
            </w:r>
            <w:r w:rsidR="00651F5A">
              <w:rPr>
                <w:b/>
                <w:color w:val="1F497D" w:themeColor="text2"/>
                <w:sz w:val="24"/>
                <w:lang w:val="en-US"/>
              </w:rPr>
              <w:t>in H2020</w:t>
            </w:r>
          </w:p>
          <w:p w:rsidR="00651F5A" w:rsidRPr="00E12ED5" w:rsidRDefault="00651F5A" w:rsidP="00651F5A">
            <w:pPr>
              <w:rPr>
                <w:b/>
                <w:color w:val="1F497D" w:themeColor="text2"/>
                <w:sz w:val="24"/>
                <w:lang w:val="en-US"/>
              </w:rPr>
            </w:pPr>
          </w:p>
          <w:p w:rsidR="00651F5A" w:rsidRPr="009B476E" w:rsidRDefault="00651F5A" w:rsidP="00651F5A">
            <w:pPr>
              <w:rPr>
                <w:color w:val="1F497D" w:themeColor="text2"/>
                <w:lang w:val="en-US"/>
              </w:rPr>
            </w:pPr>
            <w:r w:rsidRPr="009B476E">
              <w:rPr>
                <w:color w:val="1F497D" w:themeColor="text2"/>
                <w:lang w:val="en-US"/>
              </w:rPr>
              <w:t xml:space="preserve">Ethics issues </w:t>
            </w:r>
            <w:r>
              <w:rPr>
                <w:color w:val="1F497D" w:themeColor="text2"/>
                <w:lang w:val="en-US"/>
              </w:rPr>
              <w:t xml:space="preserve"> - </w:t>
            </w:r>
            <w:r w:rsidRPr="009B476E">
              <w:rPr>
                <w:color w:val="1F497D" w:themeColor="text2"/>
                <w:lang w:val="en-US"/>
              </w:rPr>
              <w:t>Horizon 2020</w:t>
            </w:r>
          </w:p>
          <w:p w:rsidR="00651F5A" w:rsidRDefault="00651F5A" w:rsidP="00651F5A">
            <w:pPr>
              <w:rPr>
                <w:color w:val="1F497D" w:themeColor="text2"/>
              </w:rPr>
            </w:pPr>
            <w:proofErr w:type="spellStart"/>
            <w:r w:rsidRPr="00AD45C2">
              <w:rPr>
                <w:color w:val="1F497D" w:themeColor="text2"/>
              </w:rPr>
              <w:t>Ethics</w:t>
            </w:r>
            <w:proofErr w:type="spellEnd"/>
            <w:r w:rsidRPr="00AD45C2">
              <w:rPr>
                <w:color w:val="1F497D" w:themeColor="text2"/>
              </w:rPr>
              <w:t xml:space="preserve"> </w:t>
            </w:r>
            <w:proofErr w:type="spellStart"/>
            <w:r w:rsidRPr="00AD45C2">
              <w:rPr>
                <w:color w:val="1F497D" w:themeColor="text2"/>
              </w:rPr>
              <w:t>issues</w:t>
            </w:r>
            <w:proofErr w:type="spellEnd"/>
            <w:r w:rsidRPr="00AD45C2">
              <w:rPr>
                <w:color w:val="1F497D" w:themeColor="text2"/>
              </w:rPr>
              <w:t xml:space="preserve"> </w:t>
            </w:r>
            <w:proofErr w:type="gramStart"/>
            <w:r w:rsidRPr="00AD45C2">
              <w:rPr>
                <w:color w:val="1F497D" w:themeColor="text2"/>
              </w:rPr>
              <w:t xml:space="preserve">-  </w:t>
            </w:r>
            <w:proofErr w:type="spellStart"/>
            <w:r w:rsidRPr="00AD45C2">
              <w:rPr>
                <w:color w:val="1F497D" w:themeColor="text2"/>
              </w:rPr>
              <w:t>Evaluator</w:t>
            </w:r>
            <w:proofErr w:type="spellEnd"/>
            <w:proofErr w:type="gramEnd"/>
            <w:r w:rsidRPr="00AD45C2">
              <w:rPr>
                <w:color w:val="1F497D" w:themeColor="text2"/>
              </w:rPr>
              <w:t xml:space="preserve"> </w:t>
            </w:r>
            <w:proofErr w:type="spellStart"/>
            <w:r w:rsidRPr="00AD45C2">
              <w:rPr>
                <w:color w:val="1F497D" w:themeColor="text2"/>
              </w:rPr>
              <w:t>guidelines</w:t>
            </w:r>
            <w:proofErr w:type="spellEnd"/>
          </w:p>
          <w:p w:rsidR="00651F5A" w:rsidRDefault="00651F5A" w:rsidP="00651F5A">
            <w:pPr>
              <w:rPr>
                <w:b/>
                <w:color w:val="1F497D" w:themeColor="text2"/>
                <w:sz w:val="24"/>
                <w:lang w:val="en-US"/>
              </w:rPr>
            </w:pPr>
            <w:r w:rsidRPr="00CA6AC2">
              <w:rPr>
                <w:i/>
                <w:color w:val="1F497D" w:themeColor="text2"/>
              </w:rPr>
              <w:t>Filipa Ferraz de Oliveira</w:t>
            </w:r>
            <w:r>
              <w:rPr>
                <w:color w:val="1F497D" w:themeColor="text2"/>
              </w:rPr>
              <w:t>,</w:t>
            </w:r>
            <w:r w:rsidRPr="00303C23">
              <w:rPr>
                <w:color w:val="1F497D" w:themeColor="text2"/>
              </w:rPr>
              <w:t xml:space="preserve"> ERCEA</w:t>
            </w:r>
            <w:r>
              <w:rPr>
                <w:b/>
                <w:color w:val="1F497D" w:themeColor="text2"/>
                <w:sz w:val="24"/>
                <w:lang w:val="en-US"/>
              </w:rPr>
              <w:t xml:space="preserve"> </w:t>
            </w:r>
          </w:p>
          <w:p w:rsidR="009844E3" w:rsidRDefault="009844E3" w:rsidP="0090155A">
            <w:pPr>
              <w:rPr>
                <w:b/>
                <w:color w:val="1F497D" w:themeColor="text2"/>
                <w:sz w:val="24"/>
                <w:lang w:val="en-US"/>
              </w:rPr>
            </w:pPr>
            <w:r>
              <w:rPr>
                <w:b/>
                <w:color w:val="1F497D" w:themeColor="text2"/>
                <w:sz w:val="24"/>
                <w:lang w:val="en-US"/>
              </w:rPr>
              <w:t xml:space="preserve">     </w:t>
            </w:r>
          </w:p>
          <w:p w:rsidR="009844E3" w:rsidRPr="00B14A04" w:rsidRDefault="009844E3" w:rsidP="00651F5A">
            <w:pPr>
              <w:rPr>
                <w:b/>
                <w:color w:val="1F497D" w:themeColor="text2"/>
              </w:rPr>
            </w:pPr>
          </w:p>
        </w:tc>
      </w:tr>
      <w:tr w:rsidR="009844E3" w:rsidRPr="005312EA" w:rsidTr="009844E3">
        <w:tc>
          <w:tcPr>
            <w:tcW w:w="467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9844E3" w:rsidRPr="005312EA" w:rsidRDefault="009844E3" w:rsidP="00651F5A">
            <w:pPr>
              <w:spacing w:before="120" w:after="120"/>
              <w:rPr>
                <w:b/>
                <w:color w:val="1F497D" w:themeColor="text2"/>
                <w:sz w:val="24"/>
                <w:lang w:val="en-US"/>
              </w:rPr>
            </w:pPr>
            <w:r w:rsidRPr="005312EA">
              <w:rPr>
                <w:b/>
                <w:color w:val="1F497D" w:themeColor="text2"/>
                <w:sz w:val="24"/>
                <w:lang w:val="en-US"/>
              </w:rPr>
              <w:t>1</w:t>
            </w:r>
            <w:r w:rsidR="00651F5A">
              <w:rPr>
                <w:b/>
                <w:color w:val="1F497D" w:themeColor="text2"/>
                <w:sz w:val="24"/>
                <w:lang w:val="en-US"/>
              </w:rPr>
              <w:t>3</w:t>
            </w:r>
            <w:r w:rsidRPr="005312EA">
              <w:rPr>
                <w:b/>
                <w:color w:val="1F497D" w:themeColor="text2"/>
                <w:sz w:val="24"/>
                <w:lang w:val="en-US"/>
              </w:rPr>
              <w:t>:</w:t>
            </w:r>
            <w:r w:rsidR="00651F5A">
              <w:rPr>
                <w:b/>
                <w:color w:val="1F497D" w:themeColor="text2"/>
                <w:sz w:val="24"/>
                <w:lang w:val="en-US"/>
              </w:rPr>
              <w:t>0</w:t>
            </w:r>
            <w:r w:rsidRPr="005312EA">
              <w:rPr>
                <w:b/>
                <w:color w:val="1F497D" w:themeColor="text2"/>
                <w:sz w:val="24"/>
                <w:lang w:val="en-US"/>
              </w:rPr>
              <w:t xml:space="preserve">0   </w:t>
            </w:r>
            <w:r w:rsidR="005C5B36">
              <w:rPr>
                <w:b/>
                <w:color w:val="1F497D" w:themeColor="text2"/>
                <w:sz w:val="24"/>
                <w:lang w:val="en-US"/>
              </w:rPr>
              <w:t xml:space="preserve"> </w:t>
            </w:r>
            <w:r w:rsidRPr="005312EA">
              <w:rPr>
                <w:b/>
                <w:color w:val="1F497D" w:themeColor="text2"/>
                <w:sz w:val="24"/>
                <w:lang w:val="en-US"/>
              </w:rPr>
              <w:t>Lunch break</w:t>
            </w:r>
          </w:p>
        </w:tc>
        <w:tc>
          <w:tcPr>
            <w:tcW w:w="70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9844E3" w:rsidRDefault="009844E3" w:rsidP="0090155A">
            <w:pPr>
              <w:spacing w:before="120" w:after="120"/>
              <w:rPr>
                <w:b/>
                <w:color w:val="1F497D" w:themeColor="text2"/>
                <w:sz w:val="24"/>
                <w:lang w:val="en-US"/>
              </w:rPr>
            </w:pPr>
          </w:p>
        </w:tc>
        <w:tc>
          <w:tcPr>
            <w:tcW w:w="421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9844E3" w:rsidRPr="005312EA" w:rsidRDefault="009844E3" w:rsidP="0090155A">
            <w:pPr>
              <w:spacing w:before="120" w:after="120"/>
              <w:rPr>
                <w:b/>
                <w:color w:val="1F497D" w:themeColor="text2"/>
                <w:sz w:val="24"/>
                <w:lang w:val="en-US"/>
              </w:rPr>
            </w:pPr>
            <w:r>
              <w:rPr>
                <w:b/>
                <w:color w:val="1F497D" w:themeColor="text2"/>
                <w:sz w:val="24"/>
                <w:lang w:val="en-US"/>
              </w:rPr>
              <w:t>13</w:t>
            </w:r>
            <w:r w:rsidRPr="005312EA">
              <w:rPr>
                <w:b/>
                <w:color w:val="1F497D" w:themeColor="text2"/>
                <w:sz w:val="24"/>
                <w:lang w:val="en-US"/>
              </w:rPr>
              <w:t>:00   Lunch break</w:t>
            </w:r>
          </w:p>
        </w:tc>
      </w:tr>
      <w:tr w:rsidR="009844E3" w:rsidRPr="00651F5A" w:rsidTr="005E5267">
        <w:tc>
          <w:tcPr>
            <w:tcW w:w="467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9844E3" w:rsidRDefault="009844E3" w:rsidP="0090155A">
            <w:pPr>
              <w:rPr>
                <w:b/>
                <w:color w:val="1F497D" w:themeColor="text2"/>
                <w:sz w:val="24"/>
                <w:lang w:val="en-US"/>
              </w:rPr>
            </w:pPr>
          </w:p>
          <w:p w:rsidR="009844E3" w:rsidRPr="005312EA" w:rsidRDefault="009844E3" w:rsidP="0090155A">
            <w:pPr>
              <w:rPr>
                <w:b/>
                <w:color w:val="1F497D" w:themeColor="text2"/>
                <w:sz w:val="24"/>
                <w:lang w:val="en-US"/>
              </w:rPr>
            </w:pPr>
            <w:r w:rsidRPr="005312EA">
              <w:rPr>
                <w:b/>
                <w:color w:val="1F497D" w:themeColor="text2"/>
                <w:sz w:val="24"/>
                <w:lang w:val="en-US"/>
              </w:rPr>
              <w:t>1</w:t>
            </w:r>
            <w:r>
              <w:rPr>
                <w:b/>
                <w:color w:val="1F497D" w:themeColor="text2"/>
                <w:sz w:val="24"/>
                <w:lang w:val="en-US"/>
              </w:rPr>
              <w:t>4</w:t>
            </w:r>
            <w:r w:rsidRPr="005312EA">
              <w:rPr>
                <w:b/>
                <w:color w:val="1F497D" w:themeColor="text2"/>
                <w:sz w:val="24"/>
                <w:lang w:val="en-US"/>
              </w:rPr>
              <w:t>:</w:t>
            </w:r>
            <w:r>
              <w:rPr>
                <w:b/>
                <w:color w:val="1F497D" w:themeColor="text2"/>
                <w:sz w:val="24"/>
                <w:lang w:val="en-US"/>
              </w:rPr>
              <w:t>0</w:t>
            </w:r>
            <w:r w:rsidRPr="005312EA">
              <w:rPr>
                <w:b/>
                <w:color w:val="1F497D" w:themeColor="text2"/>
                <w:sz w:val="24"/>
                <w:lang w:val="en-US"/>
              </w:rPr>
              <w:t xml:space="preserve">0   </w:t>
            </w:r>
            <w:r w:rsidR="005C5B36">
              <w:rPr>
                <w:b/>
                <w:color w:val="1F497D" w:themeColor="text2"/>
                <w:sz w:val="24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4"/>
                <w:lang w:val="en-US"/>
              </w:rPr>
              <w:t xml:space="preserve">Open </w:t>
            </w:r>
            <w:r w:rsidR="00651F5A">
              <w:rPr>
                <w:b/>
                <w:color w:val="1F497D" w:themeColor="text2"/>
                <w:sz w:val="24"/>
                <w:lang w:val="en-US"/>
              </w:rPr>
              <w:t>Science</w:t>
            </w:r>
          </w:p>
          <w:p w:rsidR="009844E3" w:rsidRPr="002A68EB" w:rsidRDefault="009844E3" w:rsidP="0090155A">
            <w:pPr>
              <w:rPr>
                <w:b/>
                <w:color w:val="1F497D"/>
                <w:lang w:val="en-GB"/>
              </w:rPr>
            </w:pPr>
          </w:p>
          <w:p w:rsidR="009844E3" w:rsidRDefault="009844E3" w:rsidP="0090155A">
            <w:pPr>
              <w:rPr>
                <w:color w:val="1F497D"/>
                <w:lang w:val="en-GB"/>
              </w:rPr>
            </w:pPr>
            <w:r>
              <w:rPr>
                <w:color w:val="1F497D"/>
                <w:lang w:val="en-GB"/>
              </w:rPr>
              <w:t xml:space="preserve">Open </w:t>
            </w:r>
            <w:r w:rsidR="00280E67">
              <w:rPr>
                <w:color w:val="1F497D"/>
                <w:lang w:val="en-GB"/>
              </w:rPr>
              <w:t>Science</w:t>
            </w:r>
          </w:p>
          <w:p w:rsidR="009844E3" w:rsidRPr="00B07D63" w:rsidRDefault="00280E67" w:rsidP="0090155A">
            <w:pPr>
              <w:rPr>
                <w:color w:val="1F497D"/>
                <w:lang w:val="en-US"/>
              </w:rPr>
            </w:pPr>
            <w:r>
              <w:rPr>
                <w:i/>
                <w:color w:val="1F497D"/>
                <w:lang w:val="en-US"/>
              </w:rPr>
              <w:t>Eloy Rodrigues</w:t>
            </w:r>
            <w:r w:rsidR="009844E3" w:rsidRPr="00B07D63">
              <w:rPr>
                <w:color w:val="1F497D"/>
                <w:lang w:val="en-US"/>
              </w:rPr>
              <w:t xml:space="preserve">, </w:t>
            </w:r>
            <w:r>
              <w:rPr>
                <w:color w:val="1F497D"/>
                <w:lang w:val="en-US"/>
              </w:rPr>
              <w:t>Univers</w:t>
            </w:r>
            <w:bookmarkStart w:id="0" w:name="_GoBack"/>
            <w:bookmarkEnd w:id="0"/>
            <w:r>
              <w:rPr>
                <w:color w:val="1F497D"/>
                <w:lang w:val="en-US"/>
              </w:rPr>
              <w:t>ity of Minho</w:t>
            </w:r>
          </w:p>
          <w:p w:rsidR="009844E3" w:rsidRPr="00B07D63" w:rsidRDefault="009844E3" w:rsidP="0090155A">
            <w:pPr>
              <w:rPr>
                <w:color w:val="1F497D"/>
                <w:lang w:val="en-US"/>
              </w:rPr>
            </w:pPr>
          </w:p>
          <w:p w:rsidR="009844E3" w:rsidRPr="002A68EB" w:rsidRDefault="009844E3" w:rsidP="0090155A">
            <w:pPr>
              <w:spacing w:after="200" w:line="276" w:lineRule="auto"/>
              <w:rPr>
                <w:b/>
                <w:lang w:val="en-GB"/>
              </w:rPr>
            </w:pPr>
            <w:r w:rsidRPr="005312EA">
              <w:rPr>
                <w:b/>
                <w:color w:val="1F497D" w:themeColor="text2"/>
                <w:sz w:val="24"/>
                <w:lang w:val="en-US"/>
              </w:rPr>
              <w:t>1</w:t>
            </w:r>
            <w:r>
              <w:rPr>
                <w:b/>
                <w:color w:val="1F497D" w:themeColor="text2"/>
                <w:sz w:val="24"/>
                <w:lang w:val="en-US"/>
              </w:rPr>
              <w:t>7</w:t>
            </w:r>
            <w:r w:rsidRPr="005312EA">
              <w:rPr>
                <w:b/>
                <w:color w:val="1F497D" w:themeColor="text2"/>
                <w:sz w:val="24"/>
                <w:lang w:val="en-US"/>
              </w:rPr>
              <w:t>:</w:t>
            </w:r>
            <w:r>
              <w:rPr>
                <w:b/>
                <w:color w:val="1F497D" w:themeColor="text2"/>
                <w:sz w:val="24"/>
                <w:lang w:val="en-US"/>
              </w:rPr>
              <w:t>0</w:t>
            </w:r>
            <w:r w:rsidRPr="005312EA">
              <w:rPr>
                <w:b/>
                <w:color w:val="1F497D" w:themeColor="text2"/>
                <w:sz w:val="24"/>
                <w:lang w:val="en-US"/>
              </w:rPr>
              <w:t xml:space="preserve">0   </w:t>
            </w:r>
            <w:r>
              <w:rPr>
                <w:b/>
                <w:color w:val="1F497D" w:themeColor="text2"/>
                <w:sz w:val="24"/>
                <w:lang w:val="en-US"/>
              </w:rPr>
              <w:t>End of session</w:t>
            </w:r>
          </w:p>
        </w:tc>
        <w:tc>
          <w:tcPr>
            <w:tcW w:w="70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9844E3" w:rsidRDefault="009844E3" w:rsidP="0090155A">
            <w:pPr>
              <w:rPr>
                <w:b/>
                <w:color w:val="1F497D" w:themeColor="text2"/>
                <w:sz w:val="24"/>
                <w:lang w:val="en-US"/>
              </w:rPr>
            </w:pPr>
          </w:p>
        </w:tc>
        <w:tc>
          <w:tcPr>
            <w:tcW w:w="421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9844E3" w:rsidRDefault="009844E3" w:rsidP="0090155A">
            <w:pPr>
              <w:rPr>
                <w:b/>
                <w:color w:val="1F497D" w:themeColor="text2"/>
                <w:sz w:val="24"/>
                <w:lang w:val="en-US"/>
              </w:rPr>
            </w:pPr>
          </w:p>
          <w:p w:rsidR="00651F5A" w:rsidRDefault="00651F5A" w:rsidP="0090155A">
            <w:pPr>
              <w:spacing w:line="276" w:lineRule="auto"/>
              <w:rPr>
                <w:b/>
                <w:color w:val="1F497D" w:themeColor="text2"/>
                <w:sz w:val="24"/>
                <w:lang w:val="en-US"/>
              </w:rPr>
            </w:pPr>
          </w:p>
          <w:p w:rsidR="00651F5A" w:rsidRDefault="00651F5A" w:rsidP="0090155A">
            <w:pPr>
              <w:spacing w:line="276" w:lineRule="auto"/>
              <w:rPr>
                <w:b/>
                <w:color w:val="1F497D" w:themeColor="text2"/>
                <w:sz w:val="24"/>
                <w:lang w:val="en-US"/>
              </w:rPr>
            </w:pPr>
          </w:p>
          <w:p w:rsidR="00651F5A" w:rsidRDefault="00651F5A" w:rsidP="0090155A">
            <w:pPr>
              <w:spacing w:line="276" w:lineRule="auto"/>
              <w:rPr>
                <w:b/>
                <w:color w:val="1F497D" w:themeColor="text2"/>
                <w:sz w:val="24"/>
                <w:lang w:val="en-US"/>
              </w:rPr>
            </w:pPr>
          </w:p>
          <w:p w:rsidR="009844E3" w:rsidRDefault="009844E3" w:rsidP="0090155A">
            <w:pPr>
              <w:spacing w:line="276" w:lineRule="auto"/>
              <w:rPr>
                <w:b/>
                <w:color w:val="1F497D" w:themeColor="text2"/>
                <w:sz w:val="24"/>
                <w:lang w:val="en-US"/>
              </w:rPr>
            </w:pPr>
            <w:r w:rsidRPr="005312EA">
              <w:rPr>
                <w:b/>
                <w:color w:val="1F497D" w:themeColor="text2"/>
                <w:sz w:val="24"/>
                <w:lang w:val="en-US"/>
              </w:rPr>
              <w:t>1</w:t>
            </w:r>
            <w:r w:rsidR="00651F5A">
              <w:rPr>
                <w:b/>
                <w:color w:val="1F497D" w:themeColor="text2"/>
                <w:sz w:val="24"/>
                <w:lang w:val="en-US"/>
              </w:rPr>
              <w:t>5</w:t>
            </w:r>
            <w:r w:rsidRPr="005312EA">
              <w:rPr>
                <w:b/>
                <w:color w:val="1F497D" w:themeColor="text2"/>
                <w:sz w:val="24"/>
                <w:lang w:val="en-US"/>
              </w:rPr>
              <w:t>:</w:t>
            </w:r>
            <w:r>
              <w:rPr>
                <w:b/>
                <w:color w:val="1F497D" w:themeColor="text2"/>
                <w:sz w:val="24"/>
                <w:lang w:val="en-US"/>
              </w:rPr>
              <w:t>0</w:t>
            </w:r>
            <w:r w:rsidRPr="005312EA">
              <w:rPr>
                <w:b/>
                <w:color w:val="1F497D" w:themeColor="text2"/>
                <w:sz w:val="24"/>
                <w:lang w:val="en-US"/>
              </w:rPr>
              <w:t xml:space="preserve">0 </w:t>
            </w:r>
            <w:r w:rsidR="005C5B36">
              <w:rPr>
                <w:b/>
                <w:color w:val="1F497D" w:themeColor="text2"/>
                <w:sz w:val="24"/>
                <w:lang w:val="en-US"/>
              </w:rPr>
              <w:t xml:space="preserve">  </w:t>
            </w:r>
            <w:r w:rsidR="00651F5A" w:rsidRPr="00651F5A">
              <w:rPr>
                <w:b/>
                <w:color w:val="1F497D" w:themeColor="text2"/>
                <w:sz w:val="24"/>
                <w:lang w:val="en-US"/>
              </w:rPr>
              <w:t>End of session</w:t>
            </w:r>
          </w:p>
          <w:p w:rsidR="009844E3" w:rsidRPr="00CA6AC2" w:rsidRDefault="009844E3" w:rsidP="00CA6AC2">
            <w:pPr>
              <w:autoSpaceDE w:val="0"/>
              <w:autoSpaceDN w:val="0"/>
              <w:rPr>
                <w:rFonts w:ascii="Verdana" w:hAnsi="Verdana"/>
                <w:color w:val="1F497D"/>
                <w:sz w:val="18"/>
                <w:szCs w:val="18"/>
                <w:lang w:val="en-GB" w:eastAsia="en-GB"/>
              </w:rPr>
            </w:pPr>
          </w:p>
          <w:p w:rsidR="009844E3" w:rsidRPr="002A68EB" w:rsidRDefault="009844E3" w:rsidP="004E7D78">
            <w:pPr>
              <w:spacing w:after="200" w:line="276" w:lineRule="auto"/>
              <w:rPr>
                <w:b/>
                <w:lang w:val="en-GB"/>
              </w:rPr>
            </w:pPr>
          </w:p>
        </w:tc>
      </w:tr>
      <w:tr w:rsidR="005E5267" w:rsidRPr="005E5267" w:rsidTr="005E5267">
        <w:tc>
          <w:tcPr>
            <w:tcW w:w="467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E5267" w:rsidRDefault="005E5267" w:rsidP="0090155A">
            <w:pPr>
              <w:rPr>
                <w:b/>
                <w:color w:val="1F497D" w:themeColor="text2"/>
                <w:sz w:val="24"/>
                <w:lang w:val="en-US"/>
              </w:rPr>
            </w:pPr>
          </w:p>
          <w:p w:rsidR="005E5267" w:rsidRDefault="005E5267" w:rsidP="0090155A">
            <w:pPr>
              <w:rPr>
                <w:b/>
                <w:color w:val="1F497D" w:themeColor="text2"/>
                <w:sz w:val="24"/>
                <w:lang w:val="en-US"/>
              </w:rPr>
            </w:pPr>
            <w:r>
              <w:rPr>
                <w:b/>
                <w:color w:val="1F497D" w:themeColor="text2"/>
                <w:sz w:val="24"/>
                <w:lang w:val="en-US"/>
              </w:rPr>
              <w:t>19:</w:t>
            </w:r>
            <w:r w:rsidR="00651F5A">
              <w:rPr>
                <w:b/>
                <w:color w:val="1F497D" w:themeColor="text2"/>
                <w:sz w:val="24"/>
                <w:lang w:val="en-US"/>
              </w:rPr>
              <w:t>30</w:t>
            </w:r>
            <w:r>
              <w:rPr>
                <w:b/>
                <w:color w:val="1F497D" w:themeColor="text2"/>
                <w:sz w:val="24"/>
                <w:lang w:val="en-US"/>
              </w:rPr>
              <w:t xml:space="preserve">  </w:t>
            </w:r>
            <w:r w:rsidR="005C5B36">
              <w:rPr>
                <w:b/>
                <w:color w:val="1F497D" w:themeColor="text2"/>
                <w:sz w:val="24"/>
                <w:lang w:val="en-US"/>
              </w:rPr>
              <w:t xml:space="preserve"> </w:t>
            </w:r>
            <w:r w:rsidR="008A7D43">
              <w:rPr>
                <w:b/>
                <w:color w:val="1F497D" w:themeColor="text2"/>
                <w:sz w:val="24"/>
                <w:lang w:val="en-US"/>
              </w:rPr>
              <w:t>Networking</w:t>
            </w:r>
            <w:r>
              <w:rPr>
                <w:b/>
                <w:color w:val="1F497D" w:themeColor="text2"/>
                <w:sz w:val="24"/>
                <w:lang w:val="en-US"/>
              </w:rPr>
              <w:t xml:space="preserve"> dinner</w:t>
            </w:r>
          </w:p>
          <w:p w:rsidR="005E5267" w:rsidRDefault="005E5267" w:rsidP="0090155A">
            <w:pPr>
              <w:rPr>
                <w:b/>
                <w:color w:val="1F497D" w:themeColor="text2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E5267" w:rsidRDefault="005E5267" w:rsidP="0090155A">
            <w:pPr>
              <w:rPr>
                <w:b/>
                <w:color w:val="1F497D" w:themeColor="text2"/>
                <w:sz w:val="24"/>
                <w:lang w:val="en-US"/>
              </w:rPr>
            </w:pPr>
          </w:p>
        </w:tc>
        <w:tc>
          <w:tcPr>
            <w:tcW w:w="4217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5E5267" w:rsidRDefault="005E5267" w:rsidP="0090155A">
            <w:pPr>
              <w:rPr>
                <w:b/>
                <w:color w:val="1F497D" w:themeColor="text2"/>
                <w:sz w:val="24"/>
                <w:lang w:val="en-US"/>
              </w:rPr>
            </w:pPr>
          </w:p>
        </w:tc>
      </w:tr>
    </w:tbl>
    <w:p w:rsidR="00E3280A" w:rsidRDefault="00E3280A" w:rsidP="00B14A04">
      <w:pPr>
        <w:jc w:val="both"/>
        <w:rPr>
          <w:lang w:val="en-US"/>
        </w:rPr>
      </w:pPr>
    </w:p>
    <w:sectPr w:rsidR="00E32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0EB"/>
    <w:multiLevelType w:val="hybridMultilevel"/>
    <w:tmpl w:val="C2607A6E"/>
    <w:lvl w:ilvl="0" w:tplc="E984FA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57EA"/>
    <w:multiLevelType w:val="hybridMultilevel"/>
    <w:tmpl w:val="903489B6"/>
    <w:lvl w:ilvl="0" w:tplc="A4A615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110F"/>
    <w:multiLevelType w:val="hybridMultilevel"/>
    <w:tmpl w:val="F65CC9DC"/>
    <w:lvl w:ilvl="0" w:tplc="AD9476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F4A3F5E"/>
    <w:multiLevelType w:val="hybridMultilevel"/>
    <w:tmpl w:val="4F501FB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246AA"/>
    <w:multiLevelType w:val="hybridMultilevel"/>
    <w:tmpl w:val="7064245A"/>
    <w:lvl w:ilvl="0" w:tplc="3426F3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45FD0"/>
    <w:multiLevelType w:val="hybridMultilevel"/>
    <w:tmpl w:val="CDC8EB02"/>
    <w:lvl w:ilvl="0" w:tplc="041B000F">
      <w:start w:val="1"/>
      <w:numFmt w:val="decimal"/>
      <w:lvlText w:val="%1."/>
      <w:lvlJc w:val="left"/>
      <w:pPr>
        <w:ind w:left="776" w:hanging="360"/>
      </w:pPr>
    </w:lvl>
    <w:lvl w:ilvl="1" w:tplc="041B0019" w:tentative="1">
      <w:start w:val="1"/>
      <w:numFmt w:val="lowerLetter"/>
      <w:lvlText w:val="%2."/>
      <w:lvlJc w:val="left"/>
      <w:pPr>
        <w:ind w:left="1496" w:hanging="360"/>
      </w:pPr>
    </w:lvl>
    <w:lvl w:ilvl="2" w:tplc="041B001B" w:tentative="1">
      <w:start w:val="1"/>
      <w:numFmt w:val="lowerRoman"/>
      <w:lvlText w:val="%3."/>
      <w:lvlJc w:val="right"/>
      <w:pPr>
        <w:ind w:left="2216" w:hanging="180"/>
      </w:pPr>
    </w:lvl>
    <w:lvl w:ilvl="3" w:tplc="041B000F" w:tentative="1">
      <w:start w:val="1"/>
      <w:numFmt w:val="decimal"/>
      <w:lvlText w:val="%4."/>
      <w:lvlJc w:val="left"/>
      <w:pPr>
        <w:ind w:left="2936" w:hanging="360"/>
      </w:pPr>
    </w:lvl>
    <w:lvl w:ilvl="4" w:tplc="041B0019" w:tentative="1">
      <w:start w:val="1"/>
      <w:numFmt w:val="lowerLetter"/>
      <w:lvlText w:val="%5."/>
      <w:lvlJc w:val="left"/>
      <w:pPr>
        <w:ind w:left="3656" w:hanging="360"/>
      </w:pPr>
    </w:lvl>
    <w:lvl w:ilvl="5" w:tplc="041B001B" w:tentative="1">
      <w:start w:val="1"/>
      <w:numFmt w:val="lowerRoman"/>
      <w:lvlText w:val="%6."/>
      <w:lvlJc w:val="right"/>
      <w:pPr>
        <w:ind w:left="4376" w:hanging="180"/>
      </w:pPr>
    </w:lvl>
    <w:lvl w:ilvl="6" w:tplc="041B000F" w:tentative="1">
      <w:start w:val="1"/>
      <w:numFmt w:val="decimal"/>
      <w:lvlText w:val="%7."/>
      <w:lvlJc w:val="left"/>
      <w:pPr>
        <w:ind w:left="5096" w:hanging="360"/>
      </w:pPr>
    </w:lvl>
    <w:lvl w:ilvl="7" w:tplc="041B0019" w:tentative="1">
      <w:start w:val="1"/>
      <w:numFmt w:val="lowerLetter"/>
      <w:lvlText w:val="%8."/>
      <w:lvlJc w:val="left"/>
      <w:pPr>
        <w:ind w:left="5816" w:hanging="360"/>
      </w:pPr>
    </w:lvl>
    <w:lvl w:ilvl="8" w:tplc="041B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5BCA10B0"/>
    <w:multiLevelType w:val="hybridMultilevel"/>
    <w:tmpl w:val="D79617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57FFB"/>
    <w:multiLevelType w:val="hybridMultilevel"/>
    <w:tmpl w:val="51A6D0C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C37286B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FF063A"/>
    <w:multiLevelType w:val="hybridMultilevel"/>
    <w:tmpl w:val="3EBAF322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D6"/>
    <w:rsid w:val="00033C0F"/>
    <w:rsid w:val="00071F0A"/>
    <w:rsid w:val="000D5B33"/>
    <w:rsid w:val="00150963"/>
    <w:rsid w:val="001B3332"/>
    <w:rsid w:val="002153D4"/>
    <w:rsid w:val="00233538"/>
    <w:rsid w:val="00280E67"/>
    <w:rsid w:val="002A68EB"/>
    <w:rsid w:val="002B4F2F"/>
    <w:rsid w:val="002E3D7B"/>
    <w:rsid w:val="002F7324"/>
    <w:rsid w:val="00303C23"/>
    <w:rsid w:val="00322BA2"/>
    <w:rsid w:val="003957CF"/>
    <w:rsid w:val="003B03BA"/>
    <w:rsid w:val="003C7DE6"/>
    <w:rsid w:val="00414319"/>
    <w:rsid w:val="00487DE1"/>
    <w:rsid w:val="004E7D78"/>
    <w:rsid w:val="00516472"/>
    <w:rsid w:val="00521143"/>
    <w:rsid w:val="005312EA"/>
    <w:rsid w:val="00592678"/>
    <w:rsid w:val="005C5B36"/>
    <w:rsid w:val="005E5267"/>
    <w:rsid w:val="006101AA"/>
    <w:rsid w:val="00651F5A"/>
    <w:rsid w:val="00660BCC"/>
    <w:rsid w:val="00685E94"/>
    <w:rsid w:val="006C4638"/>
    <w:rsid w:val="006E0EB5"/>
    <w:rsid w:val="00843AF4"/>
    <w:rsid w:val="00862EA4"/>
    <w:rsid w:val="0086664F"/>
    <w:rsid w:val="00891117"/>
    <w:rsid w:val="008A7D43"/>
    <w:rsid w:val="008B2D76"/>
    <w:rsid w:val="008C40F6"/>
    <w:rsid w:val="008E5EB8"/>
    <w:rsid w:val="009100D7"/>
    <w:rsid w:val="00933A58"/>
    <w:rsid w:val="009844E3"/>
    <w:rsid w:val="009B476E"/>
    <w:rsid w:val="009C355D"/>
    <w:rsid w:val="00AB6AD7"/>
    <w:rsid w:val="00B07D63"/>
    <w:rsid w:val="00B12F68"/>
    <w:rsid w:val="00B14A04"/>
    <w:rsid w:val="00B476E5"/>
    <w:rsid w:val="00B7513B"/>
    <w:rsid w:val="00BC121F"/>
    <w:rsid w:val="00BD173F"/>
    <w:rsid w:val="00C20921"/>
    <w:rsid w:val="00CA0D39"/>
    <w:rsid w:val="00CA6AC2"/>
    <w:rsid w:val="00CF0926"/>
    <w:rsid w:val="00DA5E3F"/>
    <w:rsid w:val="00DE6052"/>
    <w:rsid w:val="00E04691"/>
    <w:rsid w:val="00E12ED5"/>
    <w:rsid w:val="00E3280A"/>
    <w:rsid w:val="00E33064"/>
    <w:rsid w:val="00E3466C"/>
    <w:rsid w:val="00F504D6"/>
    <w:rsid w:val="00F657A7"/>
    <w:rsid w:val="00F84E0B"/>
    <w:rsid w:val="00F9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qFormat/>
    <w:rsid w:val="00B12F68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5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04D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A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68EB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322BA2"/>
    <w:rPr>
      <w:color w:val="0000FF" w:themeColor="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rsid w:val="00B12F68"/>
    <w:rPr>
      <w:rFonts w:ascii="Times New Roman" w:eastAsia="SimSun" w:hAnsi="Times New Roman" w:cs="Times New Roman"/>
      <w:b/>
      <w:bCs/>
      <w:sz w:val="36"/>
      <w:szCs w:val="36"/>
      <w:lang w:val="en-US" w:eastAsia="zh-C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85E94"/>
    <w:rPr>
      <w:color w:val="800080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2B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qFormat/>
    <w:rsid w:val="00B12F68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5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04D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A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68EB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322BA2"/>
    <w:rPr>
      <w:color w:val="0000FF" w:themeColor="hyperlink"/>
      <w:u w:val="single"/>
    </w:rPr>
  </w:style>
  <w:style w:type="character" w:customStyle="1" w:styleId="Cabealho2Carcter">
    <w:name w:val="Cabeçalho 2 Carácter"/>
    <w:basedOn w:val="Tipodeletrapredefinidodopargrafo"/>
    <w:link w:val="Cabealho2"/>
    <w:rsid w:val="00B12F68"/>
    <w:rPr>
      <w:rFonts w:ascii="Times New Roman" w:eastAsia="SimSun" w:hAnsi="Times New Roman" w:cs="Times New Roman"/>
      <w:b/>
      <w:bCs/>
      <w:sz w:val="36"/>
      <w:szCs w:val="36"/>
      <w:lang w:val="en-US" w:eastAsia="zh-C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85E94"/>
    <w:rPr>
      <w:color w:val="800080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2B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42C02F0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Santos</dc:creator>
  <cp:lastModifiedBy>Margarida Santos</cp:lastModifiedBy>
  <cp:revision>13</cp:revision>
  <cp:lastPrinted>2017-12-22T14:24:00Z</cp:lastPrinted>
  <dcterms:created xsi:type="dcterms:W3CDTF">2016-10-26T14:51:00Z</dcterms:created>
  <dcterms:modified xsi:type="dcterms:W3CDTF">2017-12-22T14:24:00Z</dcterms:modified>
</cp:coreProperties>
</file>